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21BE" w14:textId="77777777" w:rsidR="005839FC" w:rsidRDefault="005839FC"/>
    <w:p w14:paraId="211AD9D7" w14:textId="1ACA81C1" w:rsidR="00354026" w:rsidRPr="00354026" w:rsidRDefault="00354026" w:rsidP="00354026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libri" w:eastAsia="MS Gothic" w:hAnsi="Calibri" w:cs="Times New Roman"/>
          <w:color w:val="17365D"/>
          <w:spacing w:val="5"/>
          <w:kern w:val="28"/>
          <w:sz w:val="36"/>
          <w:szCs w:val="36"/>
          <w14:ligatures w14:val="none"/>
        </w:rPr>
      </w:pPr>
      <w:r w:rsidRPr="00354026">
        <w:rPr>
          <w:rFonts w:ascii="Calibri" w:eastAsia="MS Gothic" w:hAnsi="Calibri" w:cs="Times New Roman"/>
          <w:color w:val="17365D"/>
          <w:spacing w:val="5"/>
          <w:kern w:val="28"/>
          <w:sz w:val="36"/>
          <w:szCs w:val="36"/>
          <w14:ligatures w14:val="none"/>
        </w:rPr>
        <w:t xml:space="preserve">Erie County Human Relations </w:t>
      </w:r>
      <w:r>
        <w:rPr>
          <w:rFonts w:ascii="Calibri" w:eastAsia="MS Gothic" w:hAnsi="Calibri" w:cs="Times New Roman"/>
          <w:color w:val="17365D"/>
          <w:spacing w:val="5"/>
          <w:kern w:val="28"/>
          <w:sz w:val="36"/>
          <w:szCs w:val="36"/>
          <w14:ligatures w14:val="none"/>
        </w:rPr>
        <w:t>Advisory</w:t>
      </w:r>
      <w:r w:rsidRPr="00354026">
        <w:rPr>
          <w:rFonts w:ascii="Calibri" w:eastAsia="MS Gothic" w:hAnsi="Calibri" w:cs="Times New Roman"/>
          <w:color w:val="17365D"/>
          <w:spacing w:val="5"/>
          <w:kern w:val="28"/>
          <w:sz w:val="36"/>
          <w:szCs w:val="36"/>
          <w14:ligatures w14:val="none"/>
        </w:rPr>
        <w:t xml:space="preserve"> Board Agenda </w:t>
      </w:r>
    </w:p>
    <w:p w14:paraId="1E23E227" w14:textId="7036FA68" w:rsidR="00354026" w:rsidRPr="00354026" w:rsidRDefault="00354026" w:rsidP="00354026">
      <w:pPr>
        <w:spacing w:after="0" w:line="240" w:lineRule="auto"/>
        <w:rPr>
          <w:rFonts w:ascii="Arial" w:eastAsia="MS Mincho" w:hAnsi="Arial" w:cs="Arial"/>
          <w:b/>
          <w:bCs/>
          <w:kern w:val="0"/>
          <w14:ligatures w14:val="none"/>
        </w:rPr>
      </w:pPr>
      <w:r w:rsidRPr="00354026">
        <w:rPr>
          <w:rFonts w:ascii="Arial" w:eastAsia="MS Mincho" w:hAnsi="Arial" w:cs="Arial"/>
          <w:b/>
          <w:bCs/>
          <w:kern w:val="0"/>
          <w14:ligatures w14:val="none"/>
        </w:rPr>
        <w:t>Date: Wednesday, Ju</w:t>
      </w:r>
      <w:r w:rsidRPr="00E43ED1">
        <w:rPr>
          <w:rFonts w:ascii="Arial" w:eastAsia="MS Mincho" w:hAnsi="Arial" w:cs="Arial"/>
          <w:b/>
          <w:bCs/>
          <w:kern w:val="0"/>
          <w14:ligatures w14:val="none"/>
        </w:rPr>
        <w:t>ly 16</w:t>
      </w:r>
      <w:r w:rsidRPr="00354026">
        <w:rPr>
          <w:rFonts w:ascii="Arial" w:eastAsia="MS Mincho" w:hAnsi="Arial" w:cs="Arial"/>
          <w:b/>
          <w:bCs/>
          <w:kern w:val="0"/>
          <w14:ligatures w14:val="none"/>
        </w:rPr>
        <w:t>, 2025, at 6:00 PM via ZOOM</w:t>
      </w:r>
    </w:p>
    <w:p w14:paraId="61A7ABDC" w14:textId="77777777" w:rsidR="00354026" w:rsidRPr="00354026" w:rsidRDefault="00354026" w:rsidP="00354026">
      <w:pPr>
        <w:spacing w:after="0" w:line="240" w:lineRule="auto"/>
        <w:rPr>
          <w:rFonts w:ascii="Arial" w:eastAsia="MS Mincho" w:hAnsi="Arial" w:cs="Arial"/>
          <w:b/>
          <w:bCs/>
          <w:kern w:val="0"/>
          <w14:ligatures w14:val="none"/>
        </w:rPr>
      </w:pPr>
      <w:r w:rsidRPr="00354026">
        <w:rPr>
          <w:rFonts w:ascii="Arial" w:eastAsia="MS Mincho" w:hAnsi="Arial" w:cs="Arial"/>
          <w:b/>
          <w:bCs/>
          <w:kern w:val="0"/>
          <w14:ligatures w14:val="none"/>
        </w:rPr>
        <w:t xml:space="preserve">Join Zoom Meeting: </w:t>
      </w:r>
      <w:hyperlink r:id="rId7" w:history="1">
        <w:r w:rsidRPr="00354026">
          <w:rPr>
            <w:rFonts w:ascii="Arial" w:eastAsia="MS Mincho" w:hAnsi="Arial" w:cs="Arial"/>
            <w:b/>
            <w:bCs/>
            <w:color w:val="0000FF"/>
            <w:kern w:val="0"/>
            <w:u w:val="single"/>
            <w14:ligatures w14:val="none"/>
          </w:rPr>
          <w:t>https://us06web.zoom.us/j/89216171698</w:t>
        </w:r>
      </w:hyperlink>
    </w:p>
    <w:p w14:paraId="787911E0" w14:textId="77777777" w:rsidR="00354026" w:rsidRPr="00354026" w:rsidRDefault="00354026" w:rsidP="00354026">
      <w:pPr>
        <w:spacing w:after="0" w:line="240" w:lineRule="auto"/>
        <w:rPr>
          <w:rFonts w:ascii="Arial" w:eastAsia="MS Mincho" w:hAnsi="Arial" w:cs="Arial"/>
          <w:b/>
          <w:bCs/>
          <w:kern w:val="0"/>
          <w14:ligatures w14:val="none"/>
        </w:rPr>
      </w:pPr>
      <w:r w:rsidRPr="00354026">
        <w:rPr>
          <w:rFonts w:ascii="Arial" w:eastAsia="MS Mincho" w:hAnsi="Arial" w:cs="Arial"/>
          <w:b/>
          <w:bCs/>
          <w:kern w:val="0"/>
          <w14:ligatures w14:val="none"/>
        </w:rPr>
        <w:t>Meeting ID: 892 1617 1698</w:t>
      </w:r>
    </w:p>
    <w:p w14:paraId="0BDCA16E" w14:textId="77777777" w:rsidR="00354026" w:rsidRPr="008D7EAF" w:rsidRDefault="00354026">
      <w:pPr>
        <w:rPr>
          <w:rFonts w:ascii="Arial" w:hAnsi="Arial" w:cs="Arial"/>
        </w:rPr>
      </w:pPr>
    </w:p>
    <w:p w14:paraId="678C4CFE" w14:textId="32D21859" w:rsidR="00354026" w:rsidRPr="00E43ED1" w:rsidRDefault="00354026">
      <w:pPr>
        <w:rPr>
          <w:rFonts w:ascii="Arial" w:hAnsi="Arial" w:cs="Arial"/>
          <w:b/>
          <w:bCs/>
          <w:sz w:val="22"/>
          <w:szCs w:val="22"/>
        </w:rPr>
      </w:pPr>
      <w:r w:rsidRPr="00E43ED1">
        <w:rPr>
          <w:rFonts w:ascii="Arial" w:hAnsi="Arial" w:cs="Arial"/>
          <w:b/>
          <w:bCs/>
          <w:sz w:val="22"/>
          <w:szCs w:val="22"/>
        </w:rPr>
        <w:t>Agenda</w:t>
      </w:r>
    </w:p>
    <w:p w14:paraId="3FABE572" w14:textId="4F87E601" w:rsidR="00354026" w:rsidRPr="00E43ED1" w:rsidRDefault="00354026" w:rsidP="0035402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E43ED1">
        <w:rPr>
          <w:rFonts w:ascii="Arial" w:hAnsi="Arial" w:cs="Arial"/>
          <w:b/>
          <w:bCs/>
          <w:sz w:val="22"/>
          <w:szCs w:val="22"/>
        </w:rPr>
        <w:t>Call to Order</w:t>
      </w:r>
    </w:p>
    <w:p w14:paraId="3B862720" w14:textId="7CC6171B" w:rsidR="00354026" w:rsidRPr="00414A22" w:rsidRDefault="00354026" w:rsidP="00354026">
      <w:pPr>
        <w:pStyle w:val="ListParagraph"/>
        <w:rPr>
          <w:rFonts w:ascii="Arial" w:hAnsi="Arial" w:cs="Arial"/>
          <w:sz w:val="22"/>
          <w:szCs w:val="22"/>
        </w:rPr>
      </w:pPr>
      <w:r w:rsidRPr="00414A22">
        <w:rPr>
          <w:rFonts w:ascii="Arial" w:hAnsi="Arial" w:cs="Arial"/>
          <w:sz w:val="22"/>
          <w:szCs w:val="22"/>
        </w:rPr>
        <w:t>Roll call:</w:t>
      </w:r>
    </w:p>
    <w:tbl>
      <w:tblPr>
        <w:tblpPr w:leftFromText="180" w:rightFromText="180" w:vertAnchor="text" w:horzAnchor="margin" w:tblpXSpec="center" w:tblpY="-6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2520"/>
        <w:gridCol w:w="5310"/>
      </w:tblGrid>
      <w:tr w:rsidR="00354026" w:rsidRPr="00414A22" w14:paraId="25693DE0" w14:textId="77777777" w:rsidTr="00354026">
        <w:trPr>
          <w:trHeight w:val="244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4C8093BD" w14:textId="535DC6DC" w:rsidR="00354026" w:rsidRPr="00414A22" w:rsidRDefault="00354026" w:rsidP="009808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4A22">
              <w:rPr>
                <w:rFonts w:ascii="Arial" w:hAnsi="Arial" w:cs="Arial"/>
                <w:b/>
                <w:bCs/>
                <w:sz w:val="22"/>
                <w:szCs w:val="22"/>
              </w:rPr>
              <w:t>Attendance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27414" w14:textId="755B595F" w:rsidR="00354026" w:rsidRPr="00414A22" w:rsidRDefault="00354026" w:rsidP="009808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4A22">
              <w:rPr>
                <w:rFonts w:ascii="Arial" w:hAnsi="Arial" w:cs="Arial"/>
                <w:b/>
                <w:bCs/>
                <w:sz w:val="22"/>
                <w:szCs w:val="22"/>
              </w:rPr>
              <w:t>Advisory Member 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C2737" w14:textId="77777777" w:rsidR="00354026" w:rsidRPr="00414A22" w:rsidRDefault="00354026" w:rsidP="009808B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b/>
                <w:bCs/>
                <w:sz w:val="22"/>
                <w:szCs w:val="22"/>
              </w:rPr>
              <w:t>Appointee</w:t>
            </w:r>
          </w:p>
        </w:tc>
      </w:tr>
      <w:tr w:rsidR="00354026" w:rsidRPr="00414A22" w14:paraId="5ED8EC51" w14:textId="77777777" w:rsidTr="00354026">
        <w:trPr>
          <w:trHeight w:val="16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FB59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8C7F" w14:textId="7BB087CF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John Groh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5C0F8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County Council- D1 Rep (Terry Scutella)</w:t>
            </w:r>
          </w:p>
        </w:tc>
      </w:tr>
      <w:tr w:rsidR="00354026" w:rsidRPr="00414A22" w14:paraId="09B27858" w14:textId="77777777" w:rsidTr="00354026">
        <w:trPr>
          <w:trHeight w:val="15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FD36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ED3F0" w14:textId="29F55595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Abdullah Washington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58955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County Council- D2 Rep (Andre Horton)</w:t>
            </w:r>
          </w:p>
        </w:tc>
      </w:tr>
      <w:tr w:rsidR="00354026" w:rsidRPr="00414A22" w14:paraId="02D873A8" w14:textId="77777777" w:rsidTr="00354026">
        <w:trPr>
          <w:trHeight w:val="16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56E5D82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821E" w14:textId="295ED06B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F6A94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County Council- D3 Rep (Rock Copeland)</w:t>
            </w:r>
          </w:p>
        </w:tc>
      </w:tr>
      <w:tr w:rsidR="00354026" w:rsidRPr="00414A22" w14:paraId="78524F37" w14:textId="77777777" w:rsidTr="00354026">
        <w:trPr>
          <w:trHeight w:val="16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CB8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996DF" w14:textId="66060663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Camille Crenshaw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D49C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County Council- D4 Rep (Jim Winarski)</w:t>
            </w:r>
          </w:p>
        </w:tc>
      </w:tr>
      <w:tr w:rsidR="00354026" w:rsidRPr="00414A22" w14:paraId="7A14893E" w14:textId="77777777" w:rsidTr="00354026">
        <w:trPr>
          <w:trHeight w:val="7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9919DC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FC6D" w14:textId="1998FFC6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1966C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County Council- D5 Rep (Chris Drexel)</w:t>
            </w:r>
          </w:p>
        </w:tc>
      </w:tr>
      <w:tr w:rsidR="00354026" w:rsidRPr="00414A22" w14:paraId="5A6BACB9" w14:textId="77777777" w:rsidTr="00354026">
        <w:trPr>
          <w:trHeight w:val="15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6DB04F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211D4" w14:textId="1581D8FA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2A0B1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County Council- D6 Rep (Charlie Bayle)</w:t>
            </w:r>
          </w:p>
        </w:tc>
      </w:tr>
      <w:tr w:rsidR="00354026" w:rsidRPr="00414A22" w14:paraId="64C8F842" w14:textId="77777777" w:rsidTr="00354026">
        <w:trPr>
          <w:trHeight w:val="16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DE701A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E1556" w14:textId="58119719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862B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County Council- D7 Rep (Ellen Schauerman)</w:t>
            </w:r>
          </w:p>
        </w:tc>
      </w:tr>
      <w:tr w:rsidR="00354026" w:rsidRPr="00414A22" w14:paraId="407B47A9" w14:textId="77777777" w:rsidTr="00354026">
        <w:trPr>
          <w:trHeight w:val="7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B4BE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8F79D" w14:textId="317F5D01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Alex Sphon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EA45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City Council</w:t>
            </w:r>
          </w:p>
        </w:tc>
      </w:tr>
      <w:tr w:rsidR="00354026" w:rsidRPr="00414A22" w14:paraId="3F25424C" w14:textId="77777777" w:rsidTr="00354026">
        <w:trPr>
          <w:trHeight w:val="79"/>
        </w:trPr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09FEA0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FC21" w14:textId="2165E4DF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Edison Nicholson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60BE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City Council</w:t>
            </w:r>
          </w:p>
        </w:tc>
      </w:tr>
      <w:tr w:rsidR="00354026" w:rsidRPr="00414A22" w14:paraId="11336BB1" w14:textId="77777777" w:rsidTr="00354026">
        <w:trPr>
          <w:trHeight w:val="79"/>
        </w:trPr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7C3C4E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3F52" w14:textId="637A2221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Melissa Gibbons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DADE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City Council</w:t>
            </w:r>
          </w:p>
        </w:tc>
      </w:tr>
      <w:tr w:rsidR="00354026" w:rsidRPr="00414A22" w14:paraId="234C2FA6" w14:textId="77777777" w:rsidTr="00354026">
        <w:trPr>
          <w:trHeight w:val="79"/>
        </w:trPr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EBDB87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0E22" w14:textId="3C2260E4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>Rick Liebel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2E55" w14:textId="77777777" w:rsidR="00354026" w:rsidRPr="00414A22" w:rsidRDefault="00354026" w:rsidP="009808B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4A22">
              <w:rPr>
                <w:rFonts w:ascii="Arial" w:hAnsi="Arial" w:cs="Arial"/>
                <w:sz w:val="22"/>
                <w:szCs w:val="22"/>
              </w:rPr>
              <w:t xml:space="preserve">City Council </w:t>
            </w:r>
          </w:p>
        </w:tc>
      </w:tr>
    </w:tbl>
    <w:p w14:paraId="583EC7C3" w14:textId="492362D9" w:rsidR="00354026" w:rsidRPr="00E43ED1" w:rsidRDefault="00354026" w:rsidP="00414A22">
      <w:pPr>
        <w:pStyle w:val="ListParagraph"/>
        <w:numPr>
          <w:ilvl w:val="0"/>
          <w:numId w:val="1"/>
        </w:numPr>
        <w:spacing w:after="0"/>
        <w:ind w:right="-630"/>
        <w:rPr>
          <w:rFonts w:ascii="Arial" w:hAnsi="Arial" w:cs="Arial"/>
          <w:b/>
          <w:bCs/>
          <w:sz w:val="22"/>
          <w:szCs w:val="22"/>
        </w:rPr>
      </w:pPr>
      <w:r w:rsidRPr="00E43ED1">
        <w:rPr>
          <w:rFonts w:ascii="Arial" w:hAnsi="Arial" w:cs="Arial"/>
          <w:b/>
          <w:bCs/>
          <w:sz w:val="22"/>
          <w:szCs w:val="22"/>
        </w:rPr>
        <w:t>Administrative Items/Reports</w:t>
      </w:r>
    </w:p>
    <w:p w14:paraId="59731703" w14:textId="77777777" w:rsidR="00AD1D69" w:rsidRPr="00E43ED1" w:rsidRDefault="00354026" w:rsidP="00414A22">
      <w:pPr>
        <w:pStyle w:val="ListParagraph"/>
        <w:numPr>
          <w:ilvl w:val="1"/>
          <w:numId w:val="1"/>
        </w:numPr>
        <w:spacing w:after="0"/>
        <w:ind w:right="-630"/>
        <w:rPr>
          <w:rFonts w:ascii="Arial" w:hAnsi="Arial" w:cs="Arial"/>
          <w:b/>
          <w:bCs/>
          <w:sz w:val="22"/>
          <w:szCs w:val="22"/>
        </w:rPr>
      </w:pPr>
      <w:r w:rsidRPr="00E43ED1">
        <w:rPr>
          <w:rFonts w:ascii="Arial" w:hAnsi="Arial" w:cs="Arial"/>
          <w:b/>
          <w:bCs/>
          <w:sz w:val="22"/>
          <w:szCs w:val="22"/>
        </w:rPr>
        <w:t>Upcoming Panel Series</w:t>
      </w:r>
    </w:p>
    <w:p w14:paraId="47BBA391" w14:textId="77777777" w:rsidR="00AD1D69" w:rsidRPr="00414A22" w:rsidRDefault="00354026" w:rsidP="00414A22">
      <w:pPr>
        <w:pStyle w:val="ListParagraph"/>
        <w:numPr>
          <w:ilvl w:val="2"/>
          <w:numId w:val="1"/>
        </w:numPr>
        <w:spacing w:after="0"/>
        <w:ind w:right="-630"/>
        <w:rPr>
          <w:rFonts w:ascii="Arial" w:hAnsi="Arial" w:cs="Arial"/>
          <w:sz w:val="22"/>
          <w:szCs w:val="22"/>
        </w:rPr>
      </w:pPr>
      <w:r w:rsidRPr="00414A22">
        <w:rPr>
          <w:rFonts w:ascii="Arial" w:hAnsi="Arial" w:cs="Arial"/>
          <w:sz w:val="22"/>
          <w:szCs w:val="22"/>
        </w:rPr>
        <w:t>Race, Place &amp; Belonging: Being Black in Erie</w:t>
      </w:r>
    </w:p>
    <w:p w14:paraId="26B40B82" w14:textId="77777777" w:rsidR="00AD1D69" w:rsidRPr="00414A22" w:rsidRDefault="00354026" w:rsidP="00414A22">
      <w:pPr>
        <w:pStyle w:val="ListParagraph"/>
        <w:numPr>
          <w:ilvl w:val="2"/>
          <w:numId w:val="1"/>
        </w:numPr>
        <w:spacing w:after="0"/>
        <w:ind w:right="-630"/>
        <w:rPr>
          <w:rFonts w:ascii="Arial" w:hAnsi="Arial" w:cs="Arial"/>
          <w:sz w:val="22"/>
          <w:szCs w:val="22"/>
        </w:rPr>
      </w:pPr>
      <w:r w:rsidRPr="00414A22">
        <w:rPr>
          <w:rFonts w:ascii="Arial" w:hAnsi="Arial" w:cs="Arial"/>
          <w:sz w:val="22"/>
          <w:szCs w:val="22"/>
        </w:rPr>
        <w:t>Thursday July 17</w:t>
      </w:r>
      <w:r w:rsidRPr="00414A22">
        <w:rPr>
          <w:rFonts w:ascii="Arial" w:hAnsi="Arial" w:cs="Arial"/>
          <w:sz w:val="22"/>
          <w:szCs w:val="22"/>
          <w:vertAlign w:val="superscript"/>
        </w:rPr>
        <w:t>th</w:t>
      </w:r>
      <w:r w:rsidRPr="00414A22">
        <w:rPr>
          <w:rFonts w:ascii="Arial" w:hAnsi="Arial" w:cs="Arial"/>
          <w:sz w:val="22"/>
          <w:szCs w:val="22"/>
        </w:rPr>
        <w:t xml:space="preserve"> at 5:30PM</w:t>
      </w:r>
    </w:p>
    <w:p w14:paraId="29050BAE" w14:textId="77777777" w:rsidR="000F4720" w:rsidRDefault="00354026" w:rsidP="00414A22">
      <w:pPr>
        <w:pStyle w:val="ListParagraph"/>
        <w:numPr>
          <w:ilvl w:val="2"/>
          <w:numId w:val="1"/>
        </w:numPr>
        <w:spacing w:after="0"/>
        <w:ind w:right="-630"/>
        <w:rPr>
          <w:rFonts w:ascii="Arial" w:hAnsi="Arial" w:cs="Arial"/>
          <w:sz w:val="22"/>
          <w:szCs w:val="22"/>
        </w:rPr>
      </w:pPr>
      <w:r w:rsidRPr="00414A22">
        <w:rPr>
          <w:rFonts w:ascii="Arial" w:hAnsi="Arial" w:cs="Arial"/>
          <w:sz w:val="22"/>
          <w:szCs w:val="22"/>
        </w:rPr>
        <w:t>Blasco Hirt Auditorium</w:t>
      </w:r>
    </w:p>
    <w:p w14:paraId="457DB225" w14:textId="73439B1C" w:rsidR="00AD1D69" w:rsidRPr="00414A22" w:rsidRDefault="00E43ED1" w:rsidP="00414A22">
      <w:pPr>
        <w:pStyle w:val="ListParagraph"/>
        <w:numPr>
          <w:ilvl w:val="2"/>
          <w:numId w:val="1"/>
        </w:numPr>
        <w:spacing w:after="0"/>
        <w:ind w:right="-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Advisory Board i</w:t>
      </w:r>
      <w:r w:rsidR="000F4720">
        <w:rPr>
          <w:rFonts w:ascii="Arial" w:hAnsi="Arial" w:cs="Arial"/>
          <w:sz w:val="22"/>
          <w:szCs w:val="22"/>
        </w:rPr>
        <w:t xml:space="preserve">nsight </w:t>
      </w:r>
      <w:proofErr w:type="gramStart"/>
      <w:r w:rsidR="000F4720">
        <w:rPr>
          <w:rFonts w:ascii="Arial" w:hAnsi="Arial" w:cs="Arial"/>
          <w:sz w:val="22"/>
          <w:szCs w:val="22"/>
        </w:rPr>
        <w:t>on</w:t>
      </w:r>
      <w:proofErr w:type="gramEnd"/>
      <w:r w:rsidR="000F4720">
        <w:rPr>
          <w:rFonts w:ascii="Arial" w:hAnsi="Arial" w:cs="Arial"/>
          <w:sz w:val="22"/>
          <w:szCs w:val="22"/>
        </w:rPr>
        <w:t xml:space="preserve"> Q &amp; A portion</w:t>
      </w:r>
      <w:r w:rsidR="00354026" w:rsidRPr="00414A22">
        <w:rPr>
          <w:rFonts w:ascii="Arial" w:hAnsi="Arial" w:cs="Arial"/>
          <w:sz w:val="22"/>
          <w:szCs w:val="22"/>
        </w:rPr>
        <w:t xml:space="preserve"> </w:t>
      </w:r>
    </w:p>
    <w:p w14:paraId="1A8BB41D" w14:textId="642A4A9F" w:rsidR="00354026" w:rsidRPr="00414A22" w:rsidRDefault="00354026" w:rsidP="00414A22">
      <w:pPr>
        <w:pStyle w:val="ListParagraph"/>
        <w:numPr>
          <w:ilvl w:val="2"/>
          <w:numId w:val="1"/>
        </w:numPr>
        <w:spacing w:after="0"/>
        <w:ind w:right="-630"/>
        <w:rPr>
          <w:rFonts w:ascii="Arial" w:hAnsi="Arial" w:cs="Arial"/>
          <w:sz w:val="22"/>
          <w:szCs w:val="22"/>
        </w:rPr>
      </w:pPr>
      <w:r w:rsidRPr="00414A22">
        <w:rPr>
          <w:rFonts w:ascii="Arial" w:hAnsi="Arial" w:cs="Arial"/>
          <w:i/>
          <w:iCs/>
          <w:sz w:val="22"/>
          <w:szCs w:val="22"/>
        </w:rPr>
        <w:t>(</w:t>
      </w:r>
      <w:r w:rsidR="006D1A39" w:rsidRPr="00414A22">
        <w:rPr>
          <w:rFonts w:ascii="Arial" w:hAnsi="Arial" w:cs="Arial"/>
          <w:i/>
          <w:iCs/>
          <w:sz w:val="22"/>
          <w:szCs w:val="22"/>
        </w:rPr>
        <w:t>V</w:t>
      </w:r>
      <w:r w:rsidRPr="00414A22">
        <w:rPr>
          <w:rFonts w:ascii="Arial" w:hAnsi="Arial" w:cs="Arial"/>
          <w:i/>
          <w:iCs/>
          <w:sz w:val="22"/>
          <w:szCs w:val="22"/>
        </w:rPr>
        <w:t>olunteers needed)</w:t>
      </w:r>
    </w:p>
    <w:p w14:paraId="1C87685B" w14:textId="77777777" w:rsidR="001C68DF" w:rsidRPr="00E43ED1" w:rsidRDefault="009D4D62" w:rsidP="00414A22">
      <w:pPr>
        <w:pStyle w:val="ListParagraph"/>
        <w:numPr>
          <w:ilvl w:val="1"/>
          <w:numId w:val="1"/>
        </w:numPr>
        <w:spacing w:after="0"/>
        <w:ind w:right="-630"/>
        <w:rPr>
          <w:rFonts w:ascii="Arial" w:hAnsi="Arial" w:cs="Arial"/>
          <w:b/>
          <w:bCs/>
          <w:sz w:val="22"/>
          <w:szCs w:val="22"/>
        </w:rPr>
      </w:pPr>
      <w:r w:rsidRPr="00E43ED1">
        <w:rPr>
          <w:rFonts w:ascii="Arial" w:hAnsi="Arial" w:cs="Arial"/>
          <w:b/>
          <w:bCs/>
          <w:sz w:val="22"/>
          <w:szCs w:val="22"/>
        </w:rPr>
        <w:t>Upcoming tentative outreach/sessions</w:t>
      </w:r>
    </w:p>
    <w:p w14:paraId="3E1B012B" w14:textId="10F2341E" w:rsidR="009D4D62" w:rsidRPr="00414A22" w:rsidRDefault="001C68DF" w:rsidP="00414A22">
      <w:pPr>
        <w:pStyle w:val="ListParagraph"/>
        <w:numPr>
          <w:ilvl w:val="2"/>
          <w:numId w:val="1"/>
        </w:numPr>
        <w:spacing w:after="0"/>
        <w:ind w:right="-630"/>
        <w:rPr>
          <w:rFonts w:ascii="Arial" w:hAnsi="Arial" w:cs="Arial"/>
          <w:sz w:val="22"/>
          <w:szCs w:val="22"/>
        </w:rPr>
      </w:pPr>
      <w:r w:rsidRPr="00414A22">
        <w:rPr>
          <w:rFonts w:ascii="Arial" w:hAnsi="Arial" w:cs="Arial"/>
          <w:sz w:val="22"/>
          <w:szCs w:val="22"/>
        </w:rPr>
        <w:t xml:space="preserve">Topics may </w:t>
      </w:r>
      <w:r w:rsidR="00345A44" w:rsidRPr="00414A22">
        <w:rPr>
          <w:rFonts w:ascii="Arial" w:hAnsi="Arial" w:cs="Arial"/>
          <w:sz w:val="22"/>
          <w:szCs w:val="22"/>
        </w:rPr>
        <w:t>include</w:t>
      </w:r>
      <w:r w:rsidRPr="00414A22">
        <w:rPr>
          <w:rFonts w:ascii="Arial" w:hAnsi="Arial" w:cs="Arial"/>
          <w:sz w:val="22"/>
          <w:szCs w:val="22"/>
        </w:rPr>
        <w:t xml:space="preserve"> </w:t>
      </w:r>
      <w:r w:rsidR="009D4D62" w:rsidRPr="00414A22">
        <w:rPr>
          <w:rFonts w:ascii="Arial" w:hAnsi="Arial" w:cs="Arial"/>
          <w:sz w:val="22"/>
          <w:szCs w:val="22"/>
        </w:rPr>
        <w:t xml:space="preserve">Disabilities, </w:t>
      </w:r>
      <w:r w:rsidR="003969AC" w:rsidRPr="00414A22">
        <w:rPr>
          <w:rFonts w:ascii="Arial" w:hAnsi="Arial" w:cs="Arial"/>
          <w:sz w:val="22"/>
          <w:szCs w:val="22"/>
        </w:rPr>
        <w:t xml:space="preserve">Ancestry, National Origin, </w:t>
      </w:r>
      <w:r w:rsidR="009D4D62" w:rsidRPr="00414A22">
        <w:rPr>
          <w:rFonts w:ascii="Arial" w:hAnsi="Arial" w:cs="Arial"/>
          <w:sz w:val="22"/>
          <w:szCs w:val="22"/>
        </w:rPr>
        <w:t xml:space="preserve">Black in Erie </w:t>
      </w:r>
      <w:r w:rsidRPr="00414A22">
        <w:rPr>
          <w:rFonts w:ascii="Arial" w:hAnsi="Arial" w:cs="Arial"/>
          <w:sz w:val="22"/>
          <w:szCs w:val="22"/>
        </w:rPr>
        <w:t xml:space="preserve">(continuing </w:t>
      </w:r>
      <w:r w:rsidR="009D4D62" w:rsidRPr="00414A22">
        <w:rPr>
          <w:rFonts w:ascii="Arial" w:hAnsi="Arial" w:cs="Arial"/>
          <w:sz w:val="22"/>
          <w:szCs w:val="22"/>
        </w:rPr>
        <w:t>series</w:t>
      </w:r>
      <w:r w:rsidR="003969AC" w:rsidRPr="00414A22">
        <w:rPr>
          <w:rFonts w:ascii="Arial" w:hAnsi="Arial" w:cs="Arial"/>
          <w:sz w:val="22"/>
          <w:szCs w:val="22"/>
        </w:rPr>
        <w:t>)</w:t>
      </w:r>
      <w:r w:rsidR="009D4D62" w:rsidRPr="00414A22">
        <w:rPr>
          <w:rFonts w:ascii="Arial" w:hAnsi="Arial" w:cs="Arial"/>
          <w:sz w:val="22"/>
          <w:szCs w:val="22"/>
        </w:rPr>
        <w:t>, Housing</w:t>
      </w:r>
      <w:r w:rsidR="003C460D" w:rsidRPr="00414A22">
        <w:rPr>
          <w:rFonts w:ascii="Arial" w:hAnsi="Arial" w:cs="Arial"/>
          <w:sz w:val="22"/>
          <w:szCs w:val="22"/>
        </w:rPr>
        <w:t xml:space="preserve">, </w:t>
      </w:r>
      <w:r w:rsidRPr="00414A22">
        <w:rPr>
          <w:rFonts w:ascii="Arial" w:hAnsi="Arial" w:cs="Arial"/>
          <w:sz w:val="22"/>
          <w:szCs w:val="22"/>
        </w:rPr>
        <w:t>and more.</w:t>
      </w:r>
    </w:p>
    <w:p w14:paraId="228713C3" w14:textId="77777777" w:rsidR="003B6948" w:rsidRPr="00E43ED1" w:rsidRDefault="00354026" w:rsidP="00414A22">
      <w:pPr>
        <w:pStyle w:val="ListParagraph"/>
        <w:numPr>
          <w:ilvl w:val="1"/>
          <w:numId w:val="1"/>
        </w:numPr>
        <w:spacing w:after="0"/>
        <w:ind w:right="-630"/>
        <w:rPr>
          <w:rFonts w:ascii="Arial" w:hAnsi="Arial" w:cs="Arial"/>
          <w:b/>
          <w:bCs/>
          <w:sz w:val="22"/>
          <w:szCs w:val="22"/>
        </w:rPr>
      </w:pPr>
      <w:r w:rsidRPr="00E43ED1">
        <w:rPr>
          <w:rFonts w:ascii="Arial" w:hAnsi="Arial" w:cs="Arial"/>
          <w:b/>
          <w:bCs/>
          <w:sz w:val="22"/>
          <w:szCs w:val="22"/>
        </w:rPr>
        <w:t xml:space="preserve">Distribution of </w:t>
      </w:r>
      <w:r w:rsidR="009D4D62" w:rsidRPr="00E43ED1">
        <w:rPr>
          <w:rFonts w:ascii="Arial" w:hAnsi="Arial" w:cs="Arial"/>
          <w:b/>
          <w:bCs/>
          <w:sz w:val="22"/>
          <w:szCs w:val="22"/>
        </w:rPr>
        <w:t xml:space="preserve">ECHRC Ordinance notice to public spaces. </w:t>
      </w:r>
    </w:p>
    <w:p w14:paraId="6F7FB459" w14:textId="0C870917" w:rsidR="0053483E" w:rsidRPr="00414A22" w:rsidRDefault="0053483E" w:rsidP="00414A22">
      <w:pPr>
        <w:pStyle w:val="ListParagraph"/>
        <w:numPr>
          <w:ilvl w:val="2"/>
          <w:numId w:val="1"/>
        </w:numPr>
        <w:spacing w:after="0"/>
        <w:ind w:right="-630"/>
        <w:rPr>
          <w:rFonts w:ascii="Arial" w:hAnsi="Arial" w:cs="Arial"/>
          <w:sz w:val="22"/>
          <w:szCs w:val="22"/>
        </w:rPr>
      </w:pPr>
      <w:r w:rsidRPr="00414A22">
        <w:rPr>
          <w:rFonts w:ascii="Arial" w:hAnsi="Arial" w:cs="Arial"/>
          <w:sz w:val="22"/>
          <w:szCs w:val="22"/>
        </w:rPr>
        <w:t>We will begin distributing printed copies of the Erie County Human Relations Ordinance</w:t>
      </w:r>
      <w:r w:rsidRPr="00414A22">
        <w:rPr>
          <w:rFonts w:ascii="Arial" w:hAnsi="Arial" w:cs="Arial"/>
          <w:sz w:val="22"/>
          <w:szCs w:val="22"/>
        </w:rPr>
        <w:t xml:space="preserve"> Notice</w:t>
      </w:r>
      <w:r w:rsidRPr="00414A22">
        <w:rPr>
          <w:rFonts w:ascii="Arial" w:hAnsi="Arial" w:cs="Arial"/>
          <w:sz w:val="22"/>
          <w:szCs w:val="22"/>
        </w:rPr>
        <w:t xml:space="preserve"> to public spaces throughout the community. Framed copies are available upon request.</w:t>
      </w:r>
    </w:p>
    <w:p w14:paraId="22248C02" w14:textId="77777777" w:rsidR="00414A22" w:rsidRPr="00414A22" w:rsidRDefault="0053483E" w:rsidP="00414A22">
      <w:pPr>
        <w:pStyle w:val="ListParagraph"/>
        <w:numPr>
          <w:ilvl w:val="2"/>
          <w:numId w:val="1"/>
        </w:numPr>
        <w:spacing w:after="0"/>
        <w:ind w:right="-630"/>
        <w:rPr>
          <w:rFonts w:ascii="Arial" w:hAnsi="Arial" w:cs="Arial"/>
          <w:sz w:val="22"/>
          <w:szCs w:val="22"/>
        </w:rPr>
      </w:pPr>
      <w:r w:rsidRPr="00414A22">
        <w:rPr>
          <w:rFonts w:ascii="Arial" w:hAnsi="Arial" w:cs="Arial"/>
          <w:sz w:val="22"/>
          <w:szCs w:val="22"/>
        </w:rPr>
        <w:t xml:space="preserve">Advisory Council members are encouraged to assist with this effort—not only to support visibility of the Ordinance, but also to use the distribution process as a public outreach and marketing opportunity. Photos, social media posts, and press coverage are </w:t>
      </w:r>
      <w:proofErr w:type="gramStart"/>
      <w:r w:rsidRPr="00414A22">
        <w:rPr>
          <w:rFonts w:ascii="Arial" w:hAnsi="Arial" w:cs="Arial"/>
          <w:sz w:val="22"/>
          <w:szCs w:val="22"/>
        </w:rPr>
        <w:t>welcome</w:t>
      </w:r>
      <w:proofErr w:type="gramEnd"/>
      <w:r w:rsidRPr="00414A22">
        <w:rPr>
          <w:rFonts w:ascii="Arial" w:hAnsi="Arial" w:cs="Arial"/>
          <w:sz w:val="22"/>
          <w:szCs w:val="22"/>
        </w:rPr>
        <w:t xml:space="preserve"> and encouraged as part of this initiative to raise awareness and promote the Commission’s work in the community.</w:t>
      </w:r>
    </w:p>
    <w:p w14:paraId="3A3C18AE" w14:textId="143CC8C5" w:rsidR="009D4D62" w:rsidRPr="00414A22" w:rsidRDefault="009D4D62" w:rsidP="00414A22">
      <w:pPr>
        <w:pStyle w:val="ListParagraph"/>
        <w:numPr>
          <w:ilvl w:val="1"/>
          <w:numId w:val="1"/>
        </w:numPr>
        <w:spacing w:after="0"/>
        <w:ind w:right="-630"/>
        <w:rPr>
          <w:rFonts w:ascii="Arial" w:hAnsi="Arial" w:cs="Arial"/>
          <w:sz w:val="22"/>
          <w:szCs w:val="22"/>
        </w:rPr>
      </w:pPr>
      <w:r w:rsidRPr="00414A22">
        <w:rPr>
          <w:rFonts w:ascii="Arial" w:hAnsi="Arial" w:cs="Arial"/>
          <w:sz w:val="22"/>
          <w:szCs w:val="22"/>
        </w:rPr>
        <w:t>New office location (tentative early August move in date)</w:t>
      </w:r>
    </w:p>
    <w:p w14:paraId="309BC142" w14:textId="52123E90" w:rsidR="009D4D62" w:rsidRPr="00414A22" w:rsidRDefault="009D4D62" w:rsidP="00414A22">
      <w:pPr>
        <w:pStyle w:val="ListParagraph"/>
        <w:numPr>
          <w:ilvl w:val="2"/>
          <w:numId w:val="1"/>
        </w:numPr>
        <w:spacing w:after="0"/>
        <w:ind w:right="-630"/>
        <w:rPr>
          <w:rFonts w:ascii="Arial" w:hAnsi="Arial" w:cs="Arial"/>
          <w:sz w:val="22"/>
          <w:szCs w:val="22"/>
        </w:rPr>
      </w:pPr>
      <w:r w:rsidRPr="00414A22">
        <w:rPr>
          <w:rFonts w:ascii="Arial" w:hAnsi="Arial" w:cs="Arial"/>
          <w:sz w:val="22"/>
          <w:szCs w:val="22"/>
        </w:rPr>
        <w:t>New address: 24 W 8</w:t>
      </w:r>
      <w:r w:rsidRPr="00414A22">
        <w:rPr>
          <w:rFonts w:ascii="Arial" w:hAnsi="Arial" w:cs="Arial"/>
          <w:sz w:val="22"/>
          <w:szCs w:val="22"/>
          <w:vertAlign w:val="superscript"/>
        </w:rPr>
        <w:t>th</w:t>
      </w:r>
      <w:r w:rsidRPr="00414A22">
        <w:rPr>
          <w:rFonts w:ascii="Arial" w:hAnsi="Arial" w:cs="Arial"/>
          <w:sz w:val="22"/>
          <w:szCs w:val="22"/>
        </w:rPr>
        <w:t xml:space="preserve"> Street, Erie, PA 16501</w:t>
      </w:r>
    </w:p>
    <w:p w14:paraId="22A6129D" w14:textId="6C790BD4" w:rsidR="00BA667E" w:rsidRPr="00414A22" w:rsidRDefault="00BA667E" w:rsidP="00414A22">
      <w:pPr>
        <w:pStyle w:val="ListParagraph"/>
        <w:numPr>
          <w:ilvl w:val="2"/>
          <w:numId w:val="1"/>
        </w:numPr>
        <w:spacing w:after="0"/>
        <w:ind w:right="-630"/>
        <w:rPr>
          <w:rFonts w:ascii="Arial" w:hAnsi="Arial" w:cs="Arial"/>
          <w:sz w:val="22"/>
          <w:szCs w:val="22"/>
        </w:rPr>
      </w:pPr>
      <w:r w:rsidRPr="00414A22">
        <w:rPr>
          <w:rFonts w:ascii="Arial" w:hAnsi="Arial" w:cs="Arial"/>
          <w:sz w:val="22"/>
          <w:szCs w:val="22"/>
        </w:rPr>
        <w:t xml:space="preserve">Upcoming </w:t>
      </w:r>
      <w:r w:rsidR="003C460D" w:rsidRPr="00414A22">
        <w:rPr>
          <w:rFonts w:ascii="Arial" w:hAnsi="Arial" w:cs="Arial"/>
          <w:sz w:val="22"/>
          <w:szCs w:val="22"/>
        </w:rPr>
        <w:t>Open House- details to follow</w:t>
      </w:r>
    </w:p>
    <w:p w14:paraId="5891034B" w14:textId="71438009" w:rsidR="009D4D62" w:rsidRPr="00E43ED1" w:rsidRDefault="009D4D62" w:rsidP="00414A22">
      <w:pPr>
        <w:pStyle w:val="ListParagraph"/>
        <w:numPr>
          <w:ilvl w:val="0"/>
          <w:numId w:val="1"/>
        </w:numPr>
        <w:spacing w:after="0"/>
        <w:ind w:right="-630"/>
        <w:rPr>
          <w:rFonts w:ascii="Arial" w:hAnsi="Arial" w:cs="Arial"/>
          <w:b/>
          <w:bCs/>
          <w:sz w:val="22"/>
          <w:szCs w:val="22"/>
        </w:rPr>
      </w:pPr>
      <w:r w:rsidRPr="00E43ED1">
        <w:rPr>
          <w:rFonts w:ascii="Arial" w:hAnsi="Arial" w:cs="Arial"/>
          <w:b/>
          <w:bCs/>
          <w:sz w:val="22"/>
          <w:szCs w:val="22"/>
        </w:rPr>
        <w:t>Adjournment</w:t>
      </w:r>
    </w:p>
    <w:p w14:paraId="5053536F" w14:textId="77777777" w:rsidR="009D4D62" w:rsidRPr="00414A22" w:rsidRDefault="009D4D62" w:rsidP="00414A22">
      <w:pPr>
        <w:pStyle w:val="ListParagraph"/>
        <w:spacing w:after="0"/>
        <w:ind w:right="-630"/>
        <w:rPr>
          <w:rFonts w:ascii="Arial" w:hAnsi="Arial" w:cs="Arial"/>
          <w:sz w:val="22"/>
          <w:szCs w:val="22"/>
        </w:rPr>
      </w:pPr>
    </w:p>
    <w:p w14:paraId="5B064FD9" w14:textId="331055F4" w:rsidR="009D4D62" w:rsidRPr="00E43ED1" w:rsidRDefault="002E1CB8" w:rsidP="00414A22">
      <w:pPr>
        <w:pStyle w:val="ListParagraph"/>
        <w:spacing w:after="0"/>
        <w:ind w:right="-630"/>
        <w:rPr>
          <w:rFonts w:ascii="Arial" w:hAnsi="Arial" w:cs="Arial"/>
          <w:b/>
          <w:bCs/>
          <w:sz w:val="22"/>
          <w:szCs w:val="22"/>
        </w:rPr>
      </w:pPr>
      <w:r w:rsidRPr="00E43ED1">
        <w:rPr>
          <w:rFonts w:ascii="Arial" w:hAnsi="Arial" w:cs="Arial"/>
          <w:b/>
          <w:bCs/>
          <w:sz w:val="22"/>
          <w:szCs w:val="22"/>
        </w:rPr>
        <w:t>Next meeting September</w:t>
      </w:r>
      <w:r w:rsidR="008D7EAF" w:rsidRPr="00E43ED1">
        <w:rPr>
          <w:rFonts w:ascii="Arial" w:hAnsi="Arial" w:cs="Arial"/>
          <w:b/>
          <w:bCs/>
          <w:sz w:val="22"/>
          <w:szCs w:val="22"/>
        </w:rPr>
        <w:t xml:space="preserve"> 17</w:t>
      </w:r>
      <w:r w:rsidR="008D7EAF" w:rsidRPr="00E43ED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8D7EAF" w:rsidRPr="00E43ED1">
        <w:rPr>
          <w:rFonts w:ascii="Arial" w:hAnsi="Arial" w:cs="Arial"/>
          <w:b/>
          <w:bCs/>
          <w:sz w:val="22"/>
          <w:szCs w:val="22"/>
        </w:rPr>
        <w:t>, 2025</w:t>
      </w:r>
    </w:p>
    <w:sectPr w:rsidR="009D4D62" w:rsidRPr="00E43ED1" w:rsidSect="00414A22">
      <w:headerReference w:type="default" r:id="rId8"/>
      <w:pgSz w:w="12240" w:h="15840"/>
      <w:pgMar w:top="1260" w:right="1440" w:bottom="2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4A8F1" w14:textId="77777777" w:rsidR="005C3E91" w:rsidRDefault="005C3E91" w:rsidP="00354026">
      <w:pPr>
        <w:spacing w:after="0" w:line="240" w:lineRule="auto"/>
      </w:pPr>
      <w:r>
        <w:separator/>
      </w:r>
    </w:p>
  </w:endnote>
  <w:endnote w:type="continuationSeparator" w:id="0">
    <w:p w14:paraId="340A7A42" w14:textId="77777777" w:rsidR="005C3E91" w:rsidRDefault="005C3E91" w:rsidP="0035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5059F" w14:textId="77777777" w:rsidR="005C3E91" w:rsidRDefault="005C3E91" w:rsidP="00354026">
      <w:pPr>
        <w:spacing w:after="0" w:line="240" w:lineRule="auto"/>
      </w:pPr>
      <w:r>
        <w:separator/>
      </w:r>
    </w:p>
  </w:footnote>
  <w:footnote w:type="continuationSeparator" w:id="0">
    <w:p w14:paraId="68F05049" w14:textId="77777777" w:rsidR="005C3E91" w:rsidRDefault="005C3E91" w:rsidP="0035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FDF5" w14:textId="651FC6D1" w:rsidR="00354026" w:rsidRDefault="003540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1B375D" wp14:editId="11536C69">
              <wp:simplePos x="0" y="0"/>
              <wp:positionH relativeFrom="column">
                <wp:posOffset>937260</wp:posOffset>
              </wp:positionH>
              <wp:positionV relativeFrom="paragraph">
                <wp:posOffset>-137160</wp:posOffset>
              </wp:positionV>
              <wp:extent cx="4907280" cy="762000"/>
              <wp:effectExtent l="0" t="0" r="7620" b="0"/>
              <wp:wrapNone/>
              <wp:docPr id="30854195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728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4DEAD6" w14:textId="77777777" w:rsidR="00354026" w:rsidRDefault="00354026" w:rsidP="00354026">
                          <w:pPr>
                            <w:spacing w:after="0" w:line="240" w:lineRule="auto"/>
                            <w:rPr>
                              <w:rFonts w:ascii="Aptos" w:hAnsi="Aptos"/>
                              <w:color w:val="4472C4" w:themeColor="accent1"/>
                              <w:sz w:val="32"/>
                              <w:szCs w:val="32"/>
                            </w:rPr>
                          </w:pPr>
                          <w:r w:rsidRPr="00863603">
                            <w:rPr>
                              <w:rFonts w:ascii="Aptos" w:hAnsi="Aptos"/>
                              <w:color w:val="4472C4" w:themeColor="accent1"/>
                              <w:sz w:val="32"/>
                              <w:szCs w:val="32"/>
                            </w:rPr>
                            <w:t>Erie County Human Relations Commission</w:t>
                          </w:r>
                        </w:p>
                        <w:p w14:paraId="0C36C92B" w14:textId="77777777" w:rsidR="00354026" w:rsidRPr="002B0800" w:rsidRDefault="00354026" w:rsidP="00354026">
                          <w:pPr>
                            <w:spacing w:after="0" w:line="240" w:lineRule="auto"/>
                            <w:rPr>
                              <w:rFonts w:ascii="Aptos" w:hAnsi="Aptos"/>
                              <w:color w:val="4472C4" w:themeColor="accent1"/>
                              <w:sz w:val="22"/>
                              <w:szCs w:val="22"/>
                            </w:rPr>
                          </w:pPr>
                          <w:r w:rsidRPr="002B0800">
                            <w:rPr>
                              <w:rFonts w:ascii="Aptos" w:hAnsi="Aptos"/>
                              <w:color w:val="4472C4" w:themeColor="accent1"/>
                              <w:sz w:val="22"/>
                              <w:szCs w:val="22"/>
                            </w:rPr>
                            <w:t>814.451.7021</w:t>
                          </w:r>
                        </w:p>
                        <w:p w14:paraId="2CD03DA8" w14:textId="77777777" w:rsidR="00354026" w:rsidRPr="002B0800" w:rsidRDefault="00354026" w:rsidP="00354026">
                          <w:pPr>
                            <w:spacing w:after="0" w:line="240" w:lineRule="auto"/>
                            <w:rPr>
                              <w:rFonts w:ascii="Aptos" w:hAnsi="Aptos"/>
                              <w:color w:val="4472C4" w:themeColor="accent1"/>
                              <w:sz w:val="22"/>
                              <w:szCs w:val="22"/>
                            </w:rPr>
                          </w:pPr>
                          <w:r w:rsidRPr="002B0800">
                            <w:rPr>
                              <w:rFonts w:ascii="Aptos" w:hAnsi="Aptos"/>
                              <w:color w:val="4472C4" w:themeColor="accent1"/>
                              <w:sz w:val="22"/>
                              <w:szCs w:val="22"/>
                            </w:rPr>
                            <w:t>HRC@eriecountypa.gov</w:t>
                          </w:r>
                        </w:p>
                        <w:p w14:paraId="117E8278" w14:textId="77777777" w:rsidR="00354026" w:rsidRDefault="003540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B37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8pt;margin-top:-10.8pt;width:386.4pt;height:6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" fillcolor="white [3201]" stroked="f" strokeweight=".5pt">
              <v:textbox>
                <w:txbxContent>
                  <w:p w14:paraId="144DEAD6" w14:textId="77777777" w:rsidR="00354026" w:rsidRDefault="00354026" w:rsidP="00354026">
                    <w:pPr>
                      <w:spacing w:after="0" w:line="240" w:lineRule="auto"/>
                      <w:rPr>
                        <w:rFonts w:ascii="Aptos" w:hAnsi="Aptos"/>
                        <w:color w:val="4472C4" w:themeColor="accent1"/>
                        <w:sz w:val="32"/>
                        <w:szCs w:val="32"/>
                      </w:rPr>
                    </w:pPr>
                    <w:r w:rsidRPr="00863603">
                      <w:rPr>
                        <w:rFonts w:ascii="Aptos" w:hAnsi="Aptos"/>
                        <w:color w:val="4472C4" w:themeColor="accent1"/>
                        <w:sz w:val="32"/>
                        <w:szCs w:val="32"/>
                      </w:rPr>
                      <w:t>Erie County Human Relations Commission</w:t>
                    </w:r>
                  </w:p>
                  <w:p w14:paraId="0C36C92B" w14:textId="77777777" w:rsidR="00354026" w:rsidRPr="002B0800" w:rsidRDefault="00354026" w:rsidP="00354026">
                    <w:pPr>
                      <w:spacing w:after="0" w:line="240" w:lineRule="auto"/>
                      <w:rPr>
                        <w:rFonts w:ascii="Aptos" w:hAnsi="Aptos"/>
                        <w:color w:val="4472C4" w:themeColor="accent1"/>
                        <w:sz w:val="22"/>
                        <w:szCs w:val="22"/>
                      </w:rPr>
                    </w:pPr>
                    <w:r w:rsidRPr="002B0800">
                      <w:rPr>
                        <w:rFonts w:ascii="Aptos" w:hAnsi="Aptos"/>
                        <w:color w:val="4472C4" w:themeColor="accent1"/>
                        <w:sz w:val="22"/>
                        <w:szCs w:val="22"/>
                      </w:rPr>
                      <w:t>814.451.7021</w:t>
                    </w:r>
                  </w:p>
                  <w:p w14:paraId="2CD03DA8" w14:textId="77777777" w:rsidR="00354026" w:rsidRPr="002B0800" w:rsidRDefault="00354026" w:rsidP="00354026">
                    <w:pPr>
                      <w:spacing w:after="0" w:line="240" w:lineRule="auto"/>
                      <w:rPr>
                        <w:rFonts w:ascii="Aptos" w:hAnsi="Aptos"/>
                        <w:color w:val="4472C4" w:themeColor="accent1"/>
                        <w:sz w:val="22"/>
                        <w:szCs w:val="22"/>
                      </w:rPr>
                    </w:pPr>
                    <w:r w:rsidRPr="002B0800">
                      <w:rPr>
                        <w:rFonts w:ascii="Aptos" w:hAnsi="Aptos"/>
                        <w:color w:val="4472C4" w:themeColor="accent1"/>
                        <w:sz w:val="22"/>
                        <w:szCs w:val="22"/>
                      </w:rPr>
                      <w:t>HRC@eriecountypa.gov</w:t>
                    </w:r>
                  </w:p>
                  <w:p w14:paraId="117E8278" w14:textId="77777777" w:rsidR="00354026" w:rsidRDefault="0035402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8E5763" wp14:editId="1CC9D097">
              <wp:simplePos x="0" y="0"/>
              <wp:positionH relativeFrom="column">
                <wp:posOffset>906780</wp:posOffset>
              </wp:positionH>
              <wp:positionV relativeFrom="paragraph">
                <wp:posOffset>-140970</wp:posOffset>
              </wp:positionV>
              <wp:extent cx="7620" cy="762000"/>
              <wp:effectExtent l="38100" t="19050" r="106680" b="114300"/>
              <wp:wrapNone/>
              <wp:docPr id="65707660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76200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6C286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-11.1pt" to="1in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" strokecolor="#4472c4 [3204]" strokeweight="1pt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5DF069C" wp14:editId="10058168">
          <wp:simplePos x="0" y="0"/>
          <wp:positionH relativeFrom="margin">
            <wp:posOffset>60960</wp:posOffset>
          </wp:positionH>
          <wp:positionV relativeFrom="paragraph">
            <wp:posOffset>-154940</wp:posOffset>
          </wp:positionV>
          <wp:extent cx="800100" cy="800100"/>
          <wp:effectExtent l="0" t="0" r="0" b="0"/>
          <wp:wrapTight wrapText="bothSides">
            <wp:wrapPolygon edited="0">
              <wp:start x="7714" y="0"/>
              <wp:lineTo x="5143" y="1543"/>
              <wp:lineTo x="0" y="7200"/>
              <wp:lineTo x="0" y="11314"/>
              <wp:lineTo x="2571" y="17486"/>
              <wp:lineTo x="7200" y="20057"/>
              <wp:lineTo x="7714" y="21086"/>
              <wp:lineTo x="13371" y="21086"/>
              <wp:lineTo x="14400" y="20057"/>
              <wp:lineTo x="18514" y="17486"/>
              <wp:lineTo x="21086" y="11314"/>
              <wp:lineTo x="21086" y="7200"/>
              <wp:lineTo x="15943" y="1543"/>
              <wp:lineTo x="13371" y="0"/>
              <wp:lineTo x="7714" y="0"/>
            </wp:wrapPolygon>
          </wp:wrapTight>
          <wp:docPr id="124734111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363131" name="Picture 2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E7FF5"/>
    <w:multiLevelType w:val="hybridMultilevel"/>
    <w:tmpl w:val="6F20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35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26"/>
    <w:rsid w:val="000F4720"/>
    <w:rsid w:val="001C68DF"/>
    <w:rsid w:val="00297901"/>
    <w:rsid w:val="002E1CB8"/>
    <w:rsid w:val="00345A44"/>
    <w:rsid w:val="00354026"/>
    <w:rsid w:val="003969AC"/>
    <w:rsid w:val="003B6948"/>
    <w:rsid w:val="003C460D"/>
    <w:rsid w:val="00414A22"/>
    <w:rsid w:val="00507536"/>
    <w:rsid w:val="0053483E"/>
    <w:rsid w:val="005839FC"/>
    <w:rsid w:val="005C3E91"/>
    <w:rsid w:val="006D1A39"/>
    <w:rsid w:val="00721E6F"/>
    <w:rsid w:val="008D7EAF"/>
    <w:rsid w:val="009D4D62"/>
    <w:rsid w:val="00AD1D69"/>
    <w:rsid w:val="00BA667E"/>
    <w:rsid w:val="00E4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73AE4"/>
  <w15:chartTrackingRefBased/>
  <w15:docId w15:val="{5594AE73-74F2-47B2-9523-42B5BF98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0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0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0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0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0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0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0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0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0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0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0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0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0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02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26"/>
  </w:style>
  <w:style w:type="paragraph" w:styleId="Footer">
    <w:name w:val="footer"/>
    <w:basedOn w:val="Normal"/>
    <w:link w:val="FooterChar"/>
    <w:uiPriority w:val="99"/>
    <w:unhideWhenUsed/>
    <w:rsid w:val="0035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2161716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Gnibus, Kristy</dc:creator>
  <cp:keywords/>
  <dc:description/>
  <cp:lastModifiedBy>Gnibus, Kristy</cp:lastModifiedBy>
  <cp:revision>15</cp:revision>
  <dcterms:created xsi:type="dcterms:W3CDTF">2025-07-15T16:31:00Z</dcterms:created>
  <dcterms:modified xsi:type="dcterms:W3CDTF">2025-07-15T18:59:00Z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2-bc88714345d2_Enabled">
    <vt:lpwstr>true</vt:lpwstr>
  </property>
  <property fmtid="{D5CDD505-2E9C-101B-9397-08002B2CF9AE}" pid="3" name="MSIP_Label_defa4170-0d19-0005-0002-bc88714345d2_SetDate">
    <vt:lpwstr>2025-07-15T16:48:58Z</vt:lpwstr>
  </property>
  <property fmtid="{D5CDD505-2E9C-101B-9397-08002B2CF9AE}" pid="4" name="MSIP_Label_defa4170-0d19-0005-0002-bc88714345d2_Method">
    <vt:lpwstr>Standard</vt:lpwstr>
  </property>
  <property fmtid="{D5CDD505-2E9C-101B-9397-08002B2CF9AE}" pid="5" name="MSIP_Label_defa4170-0d19-0005-0002-bc88714345d2_Name">
    <vt:lpwstr>defa4170-0d19-0005-0002-bc88714345d2</vt:lpwstr>
  </property>
  <property fmtid="{D5CDD505-2E9C-101B-9397-08002B2CF9AE}" pid="6" name="MSIP_Label_defa4170-0d19-0005-0002-bc88714345d2_SiteId">
    <vt:lpwstr>0ad8b9d6-5d81-4b1b-860e-d85555436483</vt:lpwstr>
  </property>
  <property fmtid="{D5CDD505-2E9C-101B-9397-08002B2CF9AE}" pid="7" name="MSIP_Label_defa4170-0d19-0005-0002-bc88714345d2_ActionId">
    <vt:lpwstr>068909f2-8218-4a42-9962-c4d5c34b08a2</vt:lpwstr>
  </property>
  <property fmtid="{D5CDD505-2E9C-101B-9397-08002B2CF9AE}" pid="8" name="MSIP_Label_defa4170-0d19-0005-0002-bc88714345d2_ContentBits">
    <vt:lpwstr>0</vt:lpwstr>
  </property>
  <property fmtid="{D5CDD505-2E9C-101B-9397-08002B2CF9AE}" pid="9" name="MSIP_Label_defa4170-0d19-0005-0002-bc88714345d2_Tag">
    <vt:lpwstr>10, 3, 0, 1</vt:lpwstr>
  </property>
</Properties>
</file>